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7F5" w:rsidRDefault="00731AFB">
      <w:pPr>
        <w:spacing w:before="24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Сообщение</w:t>
      </w:r>
      <w:r w:rsidR="009B3EDA">
        <w:rPr>
          <w:b/>
          <w:bCs/>
          <w:sz w:val="26"/>
          <w:szCs w:val="26"/>
        </w:rPr>
        <w:br/>
        <w:t>“</w:t>
      </w:r>
      <w:r>
        <w:rPr>
          <w:b/>
          <w:bCs/>
          <w:sz w:val="26"/>
          <w:szCs w:val="26"/>
        </w:rPr>
        <w:t>О</w:t>
      </w:r>
      <w:r w:rsidRPr="00731AFB">
        <w:rPr>
          <w:b/>
          <w:bCs/>
          <w:sz w:val="26"/>
          <w:szCs w:val="26"/>
        </w:rPr>
        <w:t xml:space="preserve"> проведении общего собрания акционеров акционерного общества</w:t>
      </w:r>
      <w:r w:rsidR="009B3EDA">
        <w:rPr>
          <w:b/>
          <w:bCs/>
          <w:sz w:val="26"/>
          <w:szCs w:val="26"/>
        </w:rPr>
        <w:t>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17"/>
        <w:gridCol w:w="5117"/>
      </w:tblGrid>
      <w:tr w:rsidR="001337F5" w:rsidTr="005E68D4">
        <w:tc>
          <w:tcPr>
            <w:tcW w:w="10234" w:type="dxa"/>
            <w:gridSpan w:val="2"/>
            <w:vAlign w:val="bottom"/>
          </w:tcPr>
          <w:p w:rsidR="001337F5" w:rsidRDefault="009B3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442400" w:rsidTr="005E68D4">
        <w:tc>
          <w:tcPr>
            <w:tcW w:w="5117" w:type="dxa"/>
          </w:tcPr>
          <w:p w:rsidR="00442400" w:rsidRDefault="0044240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17" w:type="dxa"/>
          </w:tcPr>
          <w:p w:rsidR="00442400" w:rsidRDefault="00442400" w:rsidP="00E52D89">
            <w:pPr>
              <w:widowControl w:val="0"/>
              <w:adjustRightInd w:val="0"/>
              <w:spacing w:line="276" w:lineRule="auto"/>
              <w:ind w:left="85" w:right="85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Открытое акционерное общество "Европейская подшипниковая корпорация"</w:t>
            </w:r>
          </w:p>
        </w:tc>
      </w:tr>
      <w:tr w:rsidR="00442400" w:rsidTr="005E68D4">
        <w:tc>
          <w:tcPr>
            <w:tcW w:w="5117" w:type="dxa"/>
          </w:tcPr>
          <w:p w:rsidR="00442400" w:rsidRDefault="0044240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 Сокращенное фирменное наименование эмитента</w:t>
            </w:r>
          </w:p>
        </w:tc>
        <w:tc>
          <w:tcPr>
            <w:tcW w:w="5117" w:type="dxa"/>
          </w:tcPr>
          <w:p w:rsidR="00442400" w:rsidRDefault="00442400" w:rsidP="00E52D89">
            <w:pPr>
              <w:widowControl w:val="0"/>
              <w:adjustRightInd w:val="0"/>
              <w:spacing w:line="276" w:lineRule="auto"/>
              <w:ind w:left="85" w:right="85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ОАО "ЕПК"</w:t>
            </w:r>
          </w:p>
        </w:tc>
      </w:tr>
      <w:tr w:rsidR="00442400" w:rsidTr="005E68D4">
        <w:tc>
          <w:tcPr>
            <w:tcW w:w="5117" w:type="dxa"/>
          </w:tcPr>
          <w:p w:rsidR="00442400" w:rsidRDefault="0044240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 Место нахождения эмитента</w:t>
            </w:r>
          </w:p>
        </w:tc>
        <w:tc>
          <w:tcPr>
            <w:tcW w:w="5117" w:type="dxa"/>
          </w:tcPr>
          <w:p w:rsidR="00442400" w:rsidRDefault="00442400" w:rsidP="00E52D89">
            <w:pPr>
              <w:widowControl w:val="0"/>
              <w:adjustRightInd w:val="0"/>
              <w:spacing w:line="276" w:lineRule="auto"/>
              <w:ind w:left="85" w:right="85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г. Москва, ул. Шарикоподшипниковская, д.</w:t>
            </w:r>
            <w:r>
              <w:rPr>
                <w:rFonts w:ascii="Times New Roman CYR" w:hAnsi="Times New Roman CYR" w:cs="Times New Roman CYR"/>
                <w:b/>
                <w:sz w:val="24"/>
                <w:szCs w:val="24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13</w:t>
            </w:r>
          </w:p>
        </w:tc>
      </w:tr>
      <w:tr w:rsidR="00442400" w:rsidTr="005E68D4">
        <w:tc>
          <w:tcPr>
            <w:tcW w:w="5117" w:type="dxa"/>
          </w:tcPr>
          <w:p w:rsidR="00442400" w:rsidRDefault="0044240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 ОГРН эмитента</w:t>
            </w:r>
          </w:p>
        </w:tc>
        <w:tc>
          <w:tcPr>
            <w:tcW w:w="5117" w:type="dxa"/>
          </w:tcPr>
          <w:p w:rsidR="00442400" w:rsidRDefault="00442400" w:rsidP="00E52D89">
            <w:pPr>
              <w:widowControl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1027700137618</w:t>
            </w:r>
          </w:p>
        </w:tc>
      </w:tr>
      <w:tr w:rsidR="00442400" w:rsidTr="005E68D4">
        <w:tc>
          <w:tcPr>
            <w:tcW w:w="5117" w:type="dxa"/>
          </w:tcPr>
          <w:p w:rsidR="00442400" w:rsidRDefault="0044240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 ИНН эмитента</w:t>
            </w:r>
          </w:p>
        </w:tc>
        <w:tc>
          <w:tcPr>
            <w:tcW w:w="5117" w:type="dxa"/>
          </w:tcPr>
          <w:p w:rsidR="00442400" w:rsidRDefault="00442400" w:rsidP="00E52D89">
            <w:pPr>
              <w:widowControl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7722242530</w:t>
            </w:r>
          </w:p>
        </w:tc>
      </w:tr>
      <w:tr w:rsidR="00442400" w:rsidTr="005E68D4">
        <w:tc>
          <w:tcPr>
            <w:tcW w:w="5117" w:type="dxa"/>
          </w:tcPr>
          <w:p w:rsidR="00442400" w:rsidRDefault="0044240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117" w:type="dxa"/>
          </w:tcPr>
          <w:p w:rsidR="00442400" w:rsidRDefault="00442400" w:rsidP="00E52D89">
            <w:pPr>
              <w:widowControl w:val="0"/>
              <w:adjustRightInd w:val="0"/>
              <w:spacing w:line="276" w:lineRule="auto"/>
              <w:ind w:left="85" w:right="85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06363-А</w:t>
            </w:r>
          </w:p>
        </w:tc>
      </w:tr>
      <w:tr w:rsidR="00442400" w:rsidTr="005E68D4">
        <w:tc>
          <w:tcPr>
            <w:tcW w:w="5117" w:type="dxa"/>
          </w:tcPr>
          <w:p w:rsidR="00442400" w:rsidRDefault="0044240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</w:tcPr>
          <w:p w:rsidR="00774AF1" w:rsidRPr="00782534" w:rsidRDefault="004D0692" w:rsidP="00774AF1">
            <w:pPr>
              <w:widowControl w:val="0"/>
              <w:adjustRightInd w:val="0"/>
              <w:spacing w:line="276" w:lineRule="auto"/>
              <w:ind w:left="85" w:right="85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hyperlink r:id="rId7" w:history="1">
              <w:r w:rsidR="003907BC" w:rsidRPr="00B054CD">
                <w:rPr>
                  <w:rStyle w:val="aa"/>
                  <w:rFonts w:ascii="Times New Roman CYR" w:hAnsi="Times New Roman CYR" w:cs="Times New Roman CYR"/>
                  <w:b/>
                  <w:sz w:val="24"/>
                  <w:szCs w:val="24"/>
                </w:rPr>
                <w:t>http://www.e-disclosure.ru/portal/company.aspx?id=826</w:t>
              </w:r>
            </w:hyperlink>
          </w:p>
          <w:p w:rsidR="003907BC" w:rsidRPr="00782534" w:rsidRDefault="003907BC" w:rsidP="00774AF1">
            <w:pPr>
              <w:widowControl w:val="0"/>
              <w:adjustRightInd w:val="0"/>
              <w:spacing w:line="276" w:lineRule="auto"/>
              <w:ind w:left="85" w:right="85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</w:p>
          <w:p w:rsidR="003907BC" w:rsidRPr="003907BC" w:rsidRDefault="004D0692" w:rsidP="003907BC">
            <w:pPr>
              <w:widowControl w:val="0"/>
              <w:adjustRightInd w:val="0"/>
              <w:spacing w:line="276" w:lineRule="auto"/>
              <w:ind w:left="85" w:right="85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  <w:lang w:val="en-US"/>
              </w:rPr>
            </w:pPr>
            <w:hyperlink r:id="rId8" w:history="1">
              <w:r w:rsidR="003907BC" w:rsidRPr="00B054CD">
                <w:rPr>
                  <w:rStyle w:val="aa"/>
                  <w:rFonts w:ascii="Times New Roman CYR" w:hAnsi="Times New Roman CYR" w:cs="Times New Roman CYR"/>
                  <w:b/>
                  <w:sz w:val="24"/>
                  <w:szCs w:val="24"/>
                </w:rPr>
                <w:t>http://www</w:t>
              </w:r>
              <w:r w:rsidR="003907BC" w:rsidRPr="00B054CD">
                <w:rPr>
                  <w:rStyle w:val="aa"/>
                  <w:rFonts w:ascii="Times New Roman CYR" w:hAnsi="Times New Roman CYR" w:cs="Times New Roman CYR"/>
                  <w:b/>
                  <w:sz w:val="24"/>
                  <w:szCs w:val="24"/>
                  <w:lang w:val="en-US"/>
                </w:rPr>
                <w:t>.</w:t>
              </w:r>
              <w:proofErr w:type="spellStart"/>
              <w:r w:rsidR="003907BC" w:rsidRPr="00B054CD">
                <w:rPr>
                  <w:rStyle w:val="aa"/>
                  <w:rFonts w:ascii="Times New Roman CYR" w:hAnsi="Times New Roman CYR" w:cs="Times New Roman CYR"/>
                  <w:b/>
                  <w:sz w:val="24"/>
                  <w:szCs w:val="24"/>
                  <w:lang w:val="en-US"/>
                </w:rPr>
                <w:t>epkgroup.ru</w:t>
              </w:r>
              <w:proofErr w:type="spellEnd"/>
            </w:hyperlink>
          </w:p>
        </w:tc>
      </w:tr>
    </w:tbl>
    <w:p w:rsidR="001337F5" w:rsidRDefault="001337F5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234"/>
      </w:tblGrid>
      <w:tr w:rsidR="001337F5" w:rsidTr="005E68D4">
        <w:tc>
          <w:tcPr>
            <w:tcW w:w="10234" w:type="dxa"/>
            <w:vAlign w:val="bottom"/>
          </w:tcPr>
          <w:p w:rsidR="001337F5" w:rsidRDefault="009B3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1337F5" w:rsidTr="005E68D4">
        <w:tc>
          <w:tcPr>
            <w:tcW w:w="10234" w:type="dxa"/>
            <w:vAlign w:val="bottom"/>
          </w:tcPr>
          <w:p w:rsidR="00731AFB" w:rsidRPr="00731AFB" w:rsidRDefault="009B3EDA" w:rsidP="00731AF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2.1. </w:t>
            </w:r>
            <w:r w:rsidR="00731AFB">
              <w:rPr>
                <w:sz w:val="24"/>
                <w:szCs w:val="24"/>
              </w:rPr>
              <w:t>Ф</w:t>
            </w:r>
            <w:r w:rsidR="00731AFB" w:rsidRPr="00731AFB">
              <w:rPr>
                <w:sz w:val="24"/>
                <w:szCs w:val="24"/>
              </w:rPr>
              <w:t>орма проведения общего собрания акционеров (собрание или заочное голосование)</w:t>
            </w:r>
            <w:r w:rsidR="00731AFB">
              <w:rPr>
                <w:sz w:val="24"/>
                <w:szCs w:val="24"/>
              </w:rPr>
              <w:t>.</w:t>
            </w:r>
          </w:p>
          <w:p w:rsidR="00731AFB" w:rsidRPr="00670419" w:rsidRDefault="00731AFB">
            <w:pPr>
              <w:ind w:left="57"/>
              <w:rPr>
                <w:i/>
                <w:sz w:val="24"/>
                <w:szCs w:val="24"/>
              </w:rPr>
            </w:pPr>
            <w:r w:rsidRPr="00670419">
              <w:rPr>
                <w:i/>
                <w:sz w:val="24"/>
                <w:szCs w:val="24"/>
              </w:rPr>
              <w:t>Собрание.</w:t>
            </w:r>
          </w:p>
          <w:p w:rsidR="00442400" w:rsidRPr="00442400" w:rsidRDefault="00442400" w:rsidP="00731AFB">
            <w:pPr>
              <w:rPr>
                <w:sz w:val="24"/>
                <w:szCs w:val="24"/>
              </w:rPr>
            </w:pPr>
          </w:p>
          <w:p w:rsidR="00731AFB" w:rsidRDefault="009B3EDA" w:rsidP="00731AF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2.2. </w:t>
            </w:r>
            <w:r w:rsidR="00731AFB">
              <w:rPr>
                <w:sz w:val="24"/>
                <w:szCs w:val="24"/>
              </w:rPr>
              <w:t>Дата, место, время проведения общего собрания акционеров.</w:t>
            </w:r>
          </w:p>
          <w:p w:rsidR="00731AFB" w:rsidRPr="00670419" w:rsidRDefault="00774AF1" w:rsidP="00731AFB">
            <w:pPr>
              <w:tabs>
                <w:tab w:val="num" w:pos="1080"/>
              </w:tabs>
              <w:ind w:left="57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«</w:t>
            </w:r>
            <w:r w:rsidR="003907BC" w:rsidRPr="003907BC">
              <w:rPr>
                <w:i/>
                <w:sz w:val="24"/>
                <w:szCs w:val="24"/>
              </w:rPr>
              <w:t>27</w:t>
            </w:r>
            <w:r>
              <w:rPr>
                <w:i/>
                <w:sz w:val="24"/>
                <w:szCs w:val="24"/>
              </w:rPr>
              <w:t>»</w:t>
            </w:r>
            <w:r w:rsidR="003907BC" w:rsidRPr="003907BC">
              <w:rPr>
                <w:i/>
                <w:sz w:val="24"/>
                <w:szCs w:val="24"/>
              </w:rPr>
              <w:t xml:space="preserve"> </w:t>
            </w:r>
            <w:r w:rsidR="003907BC">
              <w:rPr>
                <w:i/>
                <w:sz w:val="24"/>
                <w:szCs w:val="24"/>
              </w:rPr>
              <w:t>июня</w:t>
            </w:r>
            <w:r w:rsidR="00731AFB" w:rsidRPr="00670419">
              <w:rPr>
                <w:i/>
                <w:sz w:val="24"/>
                <w:szCs w:val="24"/>
              </w:rPr>
              <w:t xml:space="preserve"> 201</w:t>
            </w:r>
            <w:r>
              <w:rPr>
                <w:i/>
                <w:sz w:val="24"/>
                <w:szCs w:val="24"/>
              </w:rPr>
              <w:t>3</w:t>
            </w:r>
            <w:r w:rsidR="00731AFB" w:rsidRPr="00670419">
              <w:rPr>
                <w:i/>
                <w:sz w:val="24"/>
                <w:szCs w:val="24"/>
              </w:rPr>
              <w:t xml:space="preserve"> г., 1</w:t>
            </w:r>
            <w:r w:rsidR="003907BC">
              <w:rPr>
                <w:i/>
                <w:sz w:val="24"/>
                <w:szCs w:val="24"/>
              </w:rPr>
              <w:t>2</w:t>
            </w:r>
            <w:r w:rsidR="00731AFB" w:rsidRPr="00670419">
              <w:rPr>
                <w:i/>
                <w:sz w:val="24"/>
                <w:szCs w:val="24"/>
              </w:rPr>
              <w:t xml:space="preserve"> часов 00 минут; Российская Федерация, 115088, г. Москва, ул. Шарикоподшипниковская, д. 13, стр. 2.</w:t>
            </w:r>
          </w:p>
          <w:p w:rsidR="00731AFB" w:rsidRDefault="00731AFB" w:rsidP="00731AFB">
            <w:pPr>
              <w:ind w:left="57"/>
              <w:rPr>
                <w:sz w:val="24"/>
                <w:szCs w:val="24"/>
              </w:rPr>
            </w:pPr>
          </w:p>
          <w:p w:rsidR="00731AFB" w:rsidRDefault="00731AFB" w:rsidP="00731AF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2.3. Почтовый адрес, по которому могут, а в случаях, предусмотренных Федеральным </w:t>
            </w:r>
            <w:hyperlink r:id="rId9" w:history="1">
              <w:r w:rsidRPr="00731AFB">
                <w:rPr>
                  <w:sz w:val="24"/>
                  <w:szCs w:val="24"/>
                </w:rPr>
                <w:t>законом</w:t>
              </w:r>
            </w:hyperlink>
            <w:r>
              <w:rPr>
                <w:sz w:val="24"/>
                <w:szCs w:val="24"/>
              </w:rPr>
              <w:t xml:space="preserve"> "Об акционерных обществах", - должны направляться заполненные бюллетени для голосования.</w:t>
            </w:r>
          </w:p>
          <w:p w:rsidR="00731AFB" w:rsidRPr="003907BC" w:rsidRDefault="003907BC" w:rsidP="003907BC">
            <w:pPr>
              <w:tabs>
                <w:tab w:val="num" w:pos="1080"/>
              </w:tabs>
              <w:ind w:left="57"/>
              <w:jc w:val="both"/>
              <w:rPr>
                <w:i/>
                <w:sz w:val="24"/>
                <w:szCs w:val="24"/>
              </w:rPr>
            </w:pPr>
            <w:r w:rsidRPr="003907BC">
              <w:rPr>
                <w:i/>
                <w:sz w:val="24"/>
                <w:szCs w:val="24"/>
              </w:rPr>
              <w:t>Российская Федерация, 115088, г. Москва, ул. Шарикоподшипниковская, д. 13, стр. 2</w:t>
            </w:r>
          </w:p>
          <w:p w:rsidR="003907BC" w:rsidRDefault="003907BC">
            <w:pPr>
              <w:ind w:left="57"/>
              <w:rPr>
                <w:sz w:val="24"/>
                <w:szCs w:val="24"/>
              </w:rPr>
            </w:pPr>
          </w:p>
          <w:p w:rsidR="00731AFB" w:rsidRDefault="00731AFB" w:rsidP="00731AF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 Время начала регистрации лиц, принимающих участие в общем собрании акционеров (в случае проведения общего собрания акционеров в форме собрания).</w:t>
            </w:r>
          </w:p>
          <w:p w:rsidR="00731AFB" w:rsidRPr="00670419" w:rsidRDefault="00731AFB" w:rsidP="00731AFB">
            <w:pPr>
              <w:tabs>
                <w:tab w:val="num" w:pos="1080"/>
              </w:tabs>
              <w:ind w:left="57"/>
              <w:jc w:val="both"/>
              <w:rPr>
                <w:i/>
                <w:sz w:val="24"/>
                <w:szCs w:val="24"/>
              </w:rPr>
            </w:pPr>
            <w:r w:rsidRPr="00670419">
              <w:rPr>
                <w:i/>
                <w:sz w:val="24"/>
                <w:szCs w:val="24"/>
              </w:rPr>
              <w:t>1</w:t>
            </w:r>
            <w:proofErr w:type="spellStart"/>
            <w:r w:rsidR="00782534">
              <w:rPr>
                <w:i/>
                <w:sz w:val="24"/>
                <w:szCs w:val="24"/>
                <w:lang w:val="en-US"/>
              </w:rPr>
              <w:t>1</w:t>
            </w:r>
            <w:proofErr w:type="spellEnd"/>
            <w:r w:rsidRPr="00670419">
              <w:rPr>
                <w:i/>
                <w:sz w:val="24"/>
                <w:szCs w:val="24"/>
              </w:rPr>
              <w:t xml:space="preserve"> часов 45 минут.</w:t>
            </w:r>
          </w:p>
          <w:p w:rsidR="00731AFB" w:rsidRDefault="00731AFB">
            <w:pPr>
              <w:ind w:left="57"/>
              <w:rPr>
                <w:sz w:val="24"/>
                <w:szCs w:val="24"/>
              </w:rPr>
            </w:pPr>
          </w:p>
          <w:p w:rsidR="00731AFB" w:rsidRDefault="00731AFB" w:rsidP="00731AF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 Дата окончания приема бюллетеней для голосования (в случае проведения общего собрания акционеров в форме заочного голосования).</w:t>
            </w:r>
          </w:p>
          <w:p w:rsidR="00731AFB" w:rsidRPr="00670419" w:rsidRDefault="00731AFB" w:rsidP="00731AFB">
            <w:pPr>
              <w:ind w:left="57"/>
              <w:rPr>
                <w:i/>
                <w:sz w:val="24"/>
                <w:szCs w:val="24"/>
              </w:rPr>
            </w:pPr>
            <w:r w:rsidRPr="00670419">
              <w:rPr>
                <w:i/>
                <w:sz w:val="24"/>
                <w:szCs w:val="24"/>
              </w:rPr>
              <w:t>Не предусмотрено для данной формы проведения общего собрания акционеров.</w:t>
            </w:r>
          </w:p>
          <w:p w:rsidR="00731AFB" w:rsidRDefault="00731AFB">
            <w:pPr>
              <w:ind w:left="57"/>
              <w:rPr>
                <w:sz w:val="24"/>
                <w:szCs w:val="24"/>
              </w:rPr>
            </w:pPr>
          </w:p>
          <w:p w:rsidR="00731AFB" w:rsidRDefault="00731AFB" w:rsidP="00731AF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 Дата составления списка лиц, имеющих право на участие в общем собрании акционеров.</w:t>
            </w:r>
          </w:p>
          <w:p w:rsidR="00731AFB" w:rsidRPr="00670419" w:rsidRDefault="00774AF1" w:rsidP="00731AFB">
            <w:pPr>
              <w:ind w:left="57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«</w:t>
            </w:r>
            <w:r w:rsidR="003907BC">
              <w:rPr>
                <w:i/>
                <w:sz w:val="24"/>
                <w:szCs w:val="24"/>
              </w:rPr>
              <w:t>23</w:t>
            </w:r>
            <w:r>
              <w:rPr>
                <w:i/>
                <w:sz w:val="24"/>
                <w:szCs w:val="24"/>
              </w:rPr>
              <w:t xml:space="preserve">» </w:t>
            </w:r>
            <w:r w:rsidR="003907BC">
              <w:rPr>
                <w:i/>
                <w:sz w:val="24"/>
                <w:szCs w:val="24"/>
              </w:rPr>
              <w:t>мая</w:t>
            </w:r>
            <w:r w:rsidR="00731AFB" w:rsidRPr="00670419">
              <w:rPr>
                <w:i/>
                <w:sz w:val="24"/>
                <w:szCs w:val="24"/>
              </w:rPr>
              <w:t xml:space="preserve"> 201</w:t>
            </w:r>
            <w:r>
              <w:rPr>
                <w:i/>
                <w:sz w:val="24"/>
                <w:szCs w:val="24"/>
              </w:rPr>
              <w:t>3</w:t>
            </w:r>
            <w:r w:rsidR="00731AFB" w:rsidRPr="00670419">
              <w:rPr>
                <w:i/>
                <w:sz w:val="24"/>
                <w:szCs w:val="24"/>
              </w:rPr>
              <w:t xml:space="preserve"> г.</w:t>
            </w:r>
          </w:p>
          <w:p w:rsidR="00731AFB" w:rsidRDefault="00731AFB">
            <w:pPr>
              <w:ind w:left="57"/>
              <w:rPr>
                <w:sz w:val="24"/>
                <w:szCs w:val="24"/>
              </w:rPr>
            </w:pPr>
          </w:p>
          <w:p w:rsidR="00774AF1" w:rsidRDefault="00731AFB" w:rsidP="00774AF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2.7. Повестка дня общего собрания акционеров.</w:t>
            </w:r>
          </w:p>
          <w:p w:rsidR="003907BC" w:rsidRPr="003907BC" w:rsidRDefault="003907BC" w:rsidP="003907BC">
            <w:pPr>
              <w:numPr>
                <w:ilvl w:val="0"/>
                <w:numId w:val="9"/>
              </w:numPr>
              <w:tabs>
                <w:tab w:val="clear" w:pos="720"/>
                <w:tab w:val="num" w:pos="567"/>
              </w:tabs>
              <w:autoSpaceDE/>
              <w:autoSpaceDN/>
              <w:spacing w:line="276" w:lineRule="auto"/>
              <w:ind w:left="142" w:firstLine="0"/>
              <w:jc w:val="both"/>
              <w:rPr>
                <w:i/>
                <w:sz w:val="24"/>
                <w:szCs w:val="24"/>
              </w:rPr>
            </w:pPr>
            <w:r w:rsidRPr="003907BC">
              <w:rPr>
                <w:i/>
                <w:sz w:val="24"/>
                <w:szCs w:val="24"/>
              </w:rPr>
              <w:t xml:space="preserve">Утверждение годового отчета Общества за 2012 год. </w:t>
            </w:r>
          </w:p>
          <w:p w:rsidR="003907BC" w:rsidRPr="003907BC" w:rsidRDefault="003907BC" w:rsidP="003907BC">
            <w:pPr>
              <w:numPr>
                <w:ilvl w:val="0"/>
                <w:numId w:val="9"/>
              </w:numPr>
              <w:tabs>
                <w:tab w:val="clear" w:pos="720"/>
                <w:tab w:val="num" w:pos="567"/>
              </w:tabs>
              <w:autoSpaceDE/>
              <w:autoSpaceDN/>
              <w:spacing w:line="276" w:lineRule="auto"/>
              <w:ind w:left="142" w:firstLine="0"/>
              <w:jc w:val="both"/>
              <w:rPr>
                <w:i/>
                <w:sz w:val="24"/>
                <w:szCs w:val="24"/>
              </w:rPr>
            </w:pPr>
            <w:r w:rsidRPr="003907BC">
              <w:rPr>
                <w:i/>
                <w:sz w:val="24"/>
                <w:szCs w:val="24"/>
              </w:rPr>
              <w:t>Утверждение годовой бухгалтерской отчетности, в том числе отчетов о прибылях и убытках (счетов прибылей и убытков) Общества за 2012 год.</w:t>
            </w:r>
          </w:p>
          <w:p w:rsidR="003907BC" w:rsidRPr="003907BC" w:rsidRDefault="003907BC" w:rsidP="003907BC">
            <w:pPr>
              <w:numPr>
                <w:ilvl w:val="0"/>
                <w:numId w:val="9"/>
              </w:numPr>
              <w:tabs>
                <w:tab w:val="clear" w:pos="720"/>
                <w:tab w:val="num" w:pos="567"/>
              </w:tabs>
              <w:autoSpaceDE/>
              <w:autoSpaceDN/>
              <w:spacing w:line="276" w:lineRule="auto"/>
              <w:ind w:left="142" w:firstLine="0"/>
              <w:jc w:val="both"/>
              <w:rPr>
                <w:i/>
                <w:sz w:val="24"/>
                <w:szCs w:val="24"/>
              </w:rPr>
            </w:pPr>
            <w:r w:rsidRPr="003907BC">
              <w:rPr>
                <w:i/>
                <w:sz w:val="24"/>
                <w:szCs w:val="24"/>
              </w:rPr>
              <w:t>Распределение прибыли и убытков по результатам 2012 финансового года.</w:t>
            </w:r>
          </w:p>
          <w:p w:rsidR="003907BC" w:rsidRPr="003907BC" w:rsidRDefault="003907BC" w:rsidP="003907BC">
            <w:pPr>
              <w:numPr>
                <w:ilvl w:val="0"/>
                <w:numId w:val="9"/>
              </w:numPr>
              <w:tabs>
                <w:tab w:val="clear" w:pos="720"/>
                <w:tab w:val="num" w:pos="567"/>
              </w:tabs>
              <w:autoSpaceDE/>
              <w:autoSpaceDN/>
              <w:spacing w:line="276" w:lineRule="auto"/>
              <w:ind w:left="142" w:firstLine="0"/>
              <w:jc w:val="both"/>
              <w:rPr>
                <w:i/>
                <w:sz w:val="24"/>
                <w:szCs w:val="24"/>
              </w:rPr>
            </w:pPr>
            <w:r w:rsidRPr="003907BC">
              <w:rPr>
                <w:i/>
                <w:sz w:val="24"/>
                <w:szCs w:val="24"/>
              </w:rPr>
              <w:t>О выплате (объявлении) дивидендов по результатам 2012 финансового года.</w:t>
            </w:r>
          </w:p>
          <w:p w:rsidR="003907BC" w:rsidRPr="003907BC" w:rsidRDefault="003907BC" w:rsidP="003907BC">
            <w:pPr>
              <w:numPr>
                <w:ilvl w:val="0"/>
                <w:numId w:val="9"/>
              </w:numPr>
              <w:tabs>
                <w:tab w:val="clear" w:pos="720"/>
                <w:tab w:val="num" w:pos="567"/>
              </w:tabs>
              <w:autoSpaceDE/>
              <w:autoSpaceDN/>
              <w:spacing w:line="276" w:lineRule="auto"/>
              <w:ind w:left="142" w:firstLine="0"/>
              <w:jc w:val="both"/>
              <w:rPr>
                <w:i/>
                <w:sz w:val="24"/>
                <w:szCs w:val="24"/>
              </w:rPr>
            </w:pPr>
            <w:r w:rsidRPr="003907BC">
              <w:rPr>
                <w:i/>
                <w:sz w:val="24"/>
                <w:szCs w:val="24"/>
              </w:rPr>
              <w:t>Избрание членов Ревизионной комиссии.</w:t>
            </w:r>
          </w:p>
          <w:p w:rsidR="003907BC" w:rsidRPr="003907BC" w:rsidRDefault="003907BC" w:rsidP="003907BC">
            <w:pPr>
              <w:numPr>
                <w:ilvl w:val="0"/>
                <w:numId w:val="9"/>
              </w:numPr>
              <w:tabs>
                <w:tab w:val="clear" w:pos="720"/>
                <w:tab w:val="num" w:pos="567"/>
              </w:tabs>
              <w:autoSpaceDE/>
              <w:autoSpaceDN/>
              <w:spacing w:line="276" w:lineRule="auto"/>
              <w:ind w:left="142" w:firstLine="0"/>
              <w:jc w:val="both"/>
              <w:rPr>
                <w:i/>
                <w:sz w:val="24"/>
                <w:szCs w:val="24"/>
              </w:rPr>
            </w:pPr>
            <w:r w:rsidRPr="003907BC">
              <w:rPr>
                <w:i/>
                <w:sz w:val="24"/>
                <w:szCs w:val="24"/>
              </w:rPr>
              <w:t>Утверждение аудитора для ежегодной проверки и подтверждения годовой финансовой отчетности за 2013 год, составленной в соответствии с РСБУ.</w:t>
            </w:r>
          </w:p>
          <w:p w:rsidR="003907BC" w:rsidRPr="003907BC" w:rsidRDefault="003907BC" w:rsidP="003907BC">
            <w:pPr>
              <w:numPr>
                <w:ilvl w:val="0"/>
                <w:numId w:val="9"/>
              </w:numPr>
              <w:tabs>
                <w:tab w:val="clear" w:pos="720"/>
                <w:tab w:val="num" w:pos="567"/>
              </w:tabs>
              <w:autoSpaceDE/>
              <w:autoSpaceDN/>
              <w:spacing w:line="276" w:lineRule="auto"/>
              <w:ind w:left="142" w:firstLine="0"/>
              <w:jc w:val="both"/>
              <w:rPr>
                <w:i/>
                <w:sz w:val="24"/>
                <w:szCs w:val="24"/>
              </w:rPr>
            </w:pPr>
            <w:r w:rsidRPr="003907BC">
              <w:rPr>
                <w:i/>
                <w:sz w:val="24"/>
                <w:szCs w:val="24"/>
              </w:rPr>
              <w:lastRenderedPageBreak/>
              <w:t>Утверждение аудитора для проверки и подтверждения финансовой отчетности за 2013 год, составленной в соответствии с МСФО.</w:t>
            </w:r>
          </w:p>
          <w:p w:rsidR="00731AFB" w:rsidRDefault="00731AFB" w:rsidP="00774AF1">
            <w:pPr>
              <w:rPr>
                <w:sz w:val="24"/>
                <w:szCs w:val="24"/>
              </w:rPr>
            </w:pPr>
          </w:p>
          <w:p w:rsidR="00670419" w:rsidRDefault="00670419" w:rsidP="0067041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2.8. П</w:t>
            </w:r>
            <w:r w:rsidRPr="00670419">
              <w:rPr>
                <w:sz w:val="24"/>
                <w:szCs w:val="24"/>
              </w:rPr>
              <w:t>орядок ознакомления с информацией (материалами), подлежащей предоставлению при подготовке к проведению общего собрания акционеров, и адрес (адреса), по которому с ней можно ознакомиться.</w:t>
            </w:r>
          </w:p>
          <w:p w:rsidR="005E68D4" w:rsidRPr="00670419" w:rsidRDefault="00670419" w:rsidP="00670419">
            <w:pPr>
              <w:ind w:left="57"/>
              <w:jc w:val="both"/>
              <w:rPr>
                <w:i/>
                <w:sz w:val="24"/>
                <w:szCs w:val="24"/>
              </w:rPr>
            </w:pPr>
            <w:r w:rsidRPr="00670419">
              <w:rPr>
                <w:i/>
                <w:sz w:val="24"/>
                <w:szCs w:val="24"/>
              </w:rPr>
              <w:t>Лица, имеющие право на участие в общем собрании акционеров могут ознакомиться с информацией (материалами), подлежащей предоставлению при подготовке к проведению общего собрания акционеров в течение 20 дней до проведения общего собрания акционеров по адресу: Российская Федерация, 115088, г. Москва, ул. Шарикоподшипниковская, д. 13, стр. 2, по рабочим дням с 10.00 до 17.00. По требованию лица, имеющего право на участие в общем собрании акционеров, ему предоставляются копии указанных документов за плату, не превышающую затрат на их изготовление.</w:t>
            </w:r>
          </w:p>
        </w:tc>
      </w:tr>
    </w:tbl>
    <w:p w:rsidR="001337F5" w:rsidRDefault="001337F5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30"/>
        <w:gridCol w:w="448"/>
        <w:gridCol w:w="293"/>
        <w:gridCol w:w="1318"/>
        <w:gridCol w:w="415"/>
        <w:gridCol w:w="307"/>
        <w:gridCol w:w="412"/>
        <w:gridCol w:w="1984"/>
        <w:gridCol w:w="851"/>
        <w:gridCol w:w="2835"/>
        <w:gridCol w:w="142"/>
      </w:tblGrid>
      <w:tr w:rsidR="001337F5">
        <w:trPr>
          <w:cantSplit/>
        </w:trPr>
        <w:tc>
          <w:tcPr>
            <w:tcW w:w="10235" w:type="dxa"/>
            <w:gridSpan w:val="11"/>
          </w:tcPr>
          <w:p w:rsidR="001337F5" w:rsidRDefault="009B3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Подпись</w:t>
            </w:r>
          </w:p>
        </w:tc>
      </w:tr>
      <w:tr w:rsidR="001337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1337F5" w:rsidRDefault="009B3EDA" w:rsidP="00774AF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 </w:t>
            </w:r>
            <w:r w:rsidR="00774AF1">
              <w:rPr>
                <w:sz w:val="24"/>
                <w:szCs w:val="24"/>
              </w:rPr>
              <w:t>Председатель Правления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337F5" w:rsidRDefault="00133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337F5" w:rsidRDefault="001337F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337F5" w:rsidRDefault="00774A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 Москаленко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337F5" w:rsidRDefault="001337F5">
            <w:pPr>
              <w:rPr>
                <w:sz w:val="24"/>
                <w:szCs w:val="24"/>
              </w:rPr>
            </w:pPr>
          </w:p>
        </w:tc>
      </w:tr>
      <w:tr w:rsidR="001337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7F5" w:rsidRDefault="001337F5">
            <w:pPr>
              <w:ind w:left="57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37F5" w:rsidRDefault="009B3EDA">
            <w:pPr>
              <w:jc w:val="center"/>
            </w:pPr>
            <w: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337F5" w:rsidRDefault="001337F5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337F5" w:rsidRDefault="001337F5"/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37F5" w:rsidRDefault="001337F5"/>
        </w:tc>
      </w:tr>
      <w:tr w:rsidR="001337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337F5" w:rsidRDefault="009B3ED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37F5" w:rsidRPr="003907BC" w:rsidRDefault="00782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="003907BC">
              <w:rPr>
                <w:sz w:val="24"/>
                <w:szCs w:val="24"/>
              </w:rPr>
              <w:t>3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37F5" w:rsidRDefault="009B3E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37F5" w:rsidRDefault="003907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37F5" w:rsidRDefault="009B3ED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37F5" w:rsidRDefault="005E68D4" w:rsidP="00774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74AF1">
              <w:rPr>
                <w:sz w:val="24"/>
                <w:szCs w:val="24"/>
              </w:rP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37F5" w:rsidRDefault="009B3EDA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37F5" w:rsidRDefault="009B3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337F5" w:rsidRDefault="001337F5">
            <w:pPr>
              <w:rPr>
                <w:sz w:val="24"/>
                <w:szCs w:val="24"/>
              </w:rPr>
            </w:pPr>
          </w:p>
        </w:tc>
      </w:tr>
      <w:tr w:rsidR="001337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337F5" w:rsidRDefault="001337F5">
            <w:pPr>
              <w:ind w:left="57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37F5" w:rsidRDefault="001337F5">
            <w:pPr>
              <w:jc w:val="center"/>
            </w:pP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37F5" w:rsidRDefault="001337F5"/>
        </w:tc>
      </w:tr>
    </w:tbl>
    <w:p w:rsidR="001337F5" w:rsidRDefault="001337F5">
      <w:pPr>
        <w:rPr>
          <w:sz w:val="24"/>
          <w:szCs w:val="24"/>
        </w:rPr>
      </w:pPr>
    </w:p>
    <w:sectPr w:rsidR="001337F5" w:rsidSect="001337F5">
      <w:headerReference w:type="default" r:id="rId10"/>
      <w:pgSz w:w="11906" w:h="16838"/>
      <w:pgMar w:top="851" w:right="567" w:bottom="567" w:left="1134" w:header="397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1AFB" w:rsidRDefault="00731AFB">
      <w:r>
        <w:separator/>
      </w:r>
    </w:p>
  </w:endnote>
  <w:endnote w:type="continuationSeparator" w:id="1">
    <w:p w:rsidR="00731AFB" w:rsidRDefault="00731A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1AFB" w:rsidRDefault="00731AFB">
      <w:r>
        <w:separator/>
      </w:r>
    </w:p>
  </w:footnote>
  <w:footnote w:type="continuationSeparator" w:id="1">
    <w:p w:rsidR="00731AFB" w:rsidRDefault="00731A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AFB" w:rsidRDefault="00731AFB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80E9A"/>
    <w:multiLevelType w:val="hybridMultilevel"/>
    <w:tmpl w:val="9B383ED2"/>
    <w:lvl w:ilvl="0" w:tplc="D1BA69D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F0047"/>
    <w:multiLevelType w:val="hybridMultilevel"/>
    <w:tmpl w:val="882A4668"/>
    <w:lvl w:ilvl="0" w:tplc="5FBE62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A22E1E"/>
    <w:multiLevelType w:val="hybridMultilevel"/>
    <w:tmpl w:val="206C58EC"/>
    <w:lvl w:ilvl="0" w:tplc="E1EA77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F45C357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8C897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18"/>
        <w:szCs w:val="18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2D758E"/>
    <w:multiLevelType w:val="hybridMultilevel"/>
    <w:tmpl w:val="1B6439CE"/>
    <w:lvl w:ilvl="0" w:tplc="791826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529522C"/>
    <w:multiLevelType w:val="hybridMultilevel"/>
    <w:tmpl w:val="552624A8"/>
    <w:lvl w:ilvl="0" w:tplc="C2F029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81215F"/>
    <w:multiLevelType w:val="hybridMultilevel"/>
    <w:tmpl w:val="D87A7D3E"/>
    <w:lvl w:ilvl="0" w:tplc="04190011">
      <w:start w:val="1"/>
      <w:numFmt w:val="decimal"/>
      <w:lvlText w:val="%1)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67E16296"/>
    <w:multiLevelType w:val="hybridMultilevel"/>
    <w:tmpl w:val="D87A7D3E"/>
    <w:lvl w:ilvl="0" w:tplc="04190011">
      <w:start w:val="1"/>
      <w:numFmt w:val="decimal"/>
      <w:lvlText w:val="%1)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6A922219"/>
    <w:multiLevelType w:val="hybridMultilevel"/>
    <w:tmpl w:val="7FE035C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98543F5"/>
    <w:multiLevelType w:val="hybridMultilevel"/>
    <w:tmpl w:val="A57E72CC"/>
    <w:lvl w:ilvl="0" w:tplc="A614C2B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3EDA"/>
    <w:rsid w:val="00073931"/>
    <w:rsid w:val="001337F5"/>
    <w:rsid w:val="001A2DC3"/>
    <w:rsid w:val="00232188"/>
    <w:rsid w:val="00232ED3"/>
    <w:rsid w:val="003907BC"/>
    <w:rsid w:val="00442400"/>
    <w:rsid w:val="004D0692"/>
    <w:rsid w:val="00574738"/>
    <w:rsid w:val="005E68D4"/>
    <w:rsid w:val="00667AEB"/>
    <w:rsid w:val="00670419"/>
    <w:rsid w:val="00731AFB"/>
    <w:rsid w:val="00774AF1"/>
    <w:rsid w:val="00782534"/>
    <w:rsid w:val="009B3EDA"/>
    <w:rsid w:val="00AC6901"/>
    <w:rsid w:val="00E52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7F5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337F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337F5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1337F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337F5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442400"/>
    <w:pPr>
      <w:ind w:left="720"/>
      <w:contextualSpacing/>
    </w:pPr>
  </w:style>
  <w:style w:type="paragraph" w:styleId="a8">
    <w:name w:val="Body Text"/>
    <w:basedOn w:val="a"/>
    <w:link w:val="a9"/>
    <w:rsid w:val="00442400"/>
    <w:pPr>
      <w:autoSpaceDE/>
      <w:autoSpaceDN/>
      <w:spacing w:line="360" w:lineRule="auto"/>
      <w:jc w:val="both"/>
    </w:pPr>
    <w:rPr>
      <w:rFonts w:ascii="Arial" w:eastAsia="Times New Roman" w:hAnsi="Arial"/>
      <w:sz w:val="22"/>
    </w:rPr>
  </w:style>
  <w:style w:type="character" w:customStyle="1" w:styleId="a9">
    <w:name w:val="Основной текст Знак"/>
    <w:basedOn w:val="a0"/>
    <w:link w:val="a8"/>
    <w:rsid w:val="00442400"/>
    <w:rPr>
      <w:rFonts w:ascii="Arial" w:eastAsia="Times New Roman" w:hAnsi="Arial" w:cs="Times New Roman"/>
      <w:szCs w:val="20"/>
    </w:rPr>
  </w:style>
  <w:style w:type="character" w:styleId="aa">
    <w:name w:val="Hyperlink"/>
    <w:basedOn w:val="a0"/>
    <w:uiPriority w:val="99"/>
    <w:unhideWhenUsed/>
    <w:rsid w:val="00774A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kgroup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-disclosure.ru/portal/company.aspx?id=82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05420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427</Words>
  <Characters>3028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21</vt:lpstr>
    </vt:vector>
  </TitlesOfParts>
  <Company> </Company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21</dc:title>
  <dc:subject/>
  <dc:creator>Prof-RomanovaAA</dc:creator>
  <cp:keywords/>
  <dc:description/>
  <cp:lastModifiedBy>bubon</cp:lastModifiedBy>
  <cp:revision>9</cp:revision>
  <cp:lastPrinted>2013-05-23T10:42:00Z</cp:lastPrinted>
  <dcterms:created xsi:type="dcterms:W3CDTF">2011-06-27T11:37:00Z</dcterms:created>
  <dcterms:modified xsi:type="dcterms:W3CDTF">2013-05-23T10:43:00Z</dcterms:modified>
</cp:coreProperties>
</file>